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8171" w14:textId="21C43D3F" w:rsidR="00283BC2" w:rsidRDefault="00B52C5D" w:rsidP="002536EC">
      <w:pPr>
        <w:ind w:left="2160" w:firstLine="720"/>
        <w:rPr>
          <w:b/>
          <w:sz w:val="32"/>
        </w:rPr>
      </w:pPr>
      <w:r>
        <w:rPr>
          <w:b/>
          <w:noProof/>
          <w:sz w:val="32"/>
        </w:rPr>
        <w:drawing>
          <wp:anchor distT="0" distB="0" distL="114300" distR="114300" simplePos="0" relativeHeight="251658240" behindDoc="0" locked="0" layoutInCell="1" allowOverlap="1" wp14:anchorId="093586E3" wp14:editId="238F6771">
            <wp:simplePos x="0" y="0"/>
            <wp:positionH relativeFrom="column">
              <wp:posOffset>4229100</wp:posOffset>
            </wp:positionH>
            <wp:positionV relativeFrom="paragraph">
              <wp:posOffset>0</wp:posOffset>
            </wp:positionV>
            <wp:extent cx="819150" cy="819150"/>
            <wp:effectExtent l="0" t="0" r="0" b="0"/>
            <wp:wrapThrough wrapText="bothSides">
              <wp:wrapPolygon edited="0">
                <wp:start x="0" y="0"/>
                <wp:lineTo x="0" y="21098"/>
                <wp:lineTo x="21098" y="21098"/>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283BC2" w:rsidRPr="002536EC">
        <w:rPr>
          <w:b/>
          <w:sz w:val="32"/>
        </w:rPr>
        <w:t>Media Grading Criteria</w:t>
      </w:r>
    </w:p>
    <w:p w14:paraId="006E4E91" w14:textId="77777777" w:rsidR="00AE776F" w:rsidRPr="00AE776F" w:rsidRDefault="00AE776F" w:rsidP="002536EC">
      <w:pPr>
        <w:ind w:left="2160" w:firstLine="720"/>
        <w:rPr>
          <w:b/>
          <w:sz w:val="28"/>
          <w:szCs w:val="28"/>
        </w:rPr>
      </w:pPr>
    </w:p>
    <w:p w14:paraId="6050ACA0" w14:textId="7AA39F14" w:rsidR="002536EC" w:rsidRPr="00AE776F" w:rsidRDefault="002536EC" w:rsidP="002536EC">
      <w:pPr>
        <w:spacing w:after="0"/>
        <w:rPr>
          <w:sz w:val="28"/>
        </w:rPr>
      </w:pPr>
      <w:r w:rsidRPr="00AE776F">
        <w:rPr>
          <w:sz w:val="28"/>
        </w:rPr>
        <w:t xml:space="preserve">Dear Families, </w:t>
      </w:r>
    </w:p>
    <w:p w14:paraId="43EE83F3" w14:textId="06D21F70" w:rsidR="008D2EF2" w:rsidRPr="00AE776F" w:rsidRDefault="002536EC" w:rsidP="002536EC">
      <w:pPr>
        <w:spacing w:after="0"/>
        <w:rPr>
          <w:sz w:val="28"/>
        </w:rPr>
      </w:pPr>
      <w:r w:rsidRPr="00AE776F">
        <w:rPr>
          <w:sz w:val="28"/>
        </w:rPr>
        <w:t xml:space="preserve">     </w:t>
      </w:r>
      <w:r w:rsidR="00283BC2" w:rsidRPr="00AE776F">
        <w:rPr>
          <w:sz w:val="28"/>
        </w:rPr>
        <w:t xml:space="preserve">The Wicomico County Public Schools Grading Policy </w:t>
      </w:r>
      <w:r w:rsidRPr="00AE776F">
        <w:rPr>
          <w:sz w:val="28"/>
        </w:rPr>
        <w:t xml:space="preserve">now </w:t>
      </w:r>
      <w:r w:rsidR="00283BC2" w:rsidRPr="00AE776F">
        <w:rPr>
          <w:sz w:val="28"/>
        </w:rPr>
        <w:t xml:space="preserve">includes the Media Program. Students </w:t>
      </w:r>
      <w:r w:rsidR="00024CB4" w:rsidRPr="00AE776F">
        <w:rPr>
          <w:sz w:val="28"/>
        </w:rPr>
        <w:t xml:space="preserve">in grades 1-5 </w:t>
      </w:r>
      <w:r w:rsidR="00283BC2" w:rsidRPr="00AE776F">
        <w:rPr>
          <w:sz w:val="28"/>
        </w:rPr>
        <w:t xml:space="preserve">will receive a grade of O (90-100%), S (70-89%) or U (0-69%). </w:t>
      </w:r>
      <w:r w:rsidRPr="00AE776F">
        <w:rPr>
          <w:sz w:val="28"/>
        </w:rPr>
        <w:t xml:space="preserve"> </w:t>
      </w:r>
      <w:r w:rsidR="00283BC2" w:rsidRPr="00AE776F">
        <w:rPr>
          <w:sz w:val="28"/>
        </w:rPr>
        <w:t xml:space="preserve">Grades will be taken 4 times during the marking term. </w:t>
      </w:r>
      <w:r w:rsidRPr="00AE776F">
        <w:rPr>
          <w:sz w:val="28"/>
        </w:rPr>
        <w:t xml:space="preserve"> </w:t>
      </w:r>
      <w:r w:rsidR="00283BC2" w:rsidRPr="00AE776F">
        <w:rPr>
          <w:sz w:val="28"/>
        </w:rPr>
        <w:t>50% of the grades will be format</w:t>
      </w:r>
      <w:r w:rsidR="00B21B0D" w:rsidRPr="00AE776F">
        <w:rPr>
          <w:sz w:val="28"/>
        </w:rPr>
        <w:t xml:space="preserve">ive, which are assignments </w:t>
      </w:r>
      <w:r w:rsidR="00283BC2" w:rsidRPr="00AE776F">
        <w:rPr>
          <w:sz w:val="28"/>
        </w:rPr>
        <w:t xml:space="preserve">embedded as part of daily instruction. These assignments may include classwork, cooperative activities, exit tickets, informal writing assignments, etc. 50% of the grades will be summative, which are used to determine what students know, understand and are able to do at one point in time. </w:t>
      </w:r>
      <w:r w:rsidRPr="00AE776F">
        <w:rPr>
          <w:sz w:val="28"/>
        </w:rPr>
        <w:t xml:space="preserve"> </w:t>
      </w:r>
      <w:r w:rsidR="00283BC2" w:rsidRPr="00AE776F">
        <w:rPr>
          <w:sz w:val="28"/>
        </w:rPr>
        <w:t xml:space="preserve">Examples of summative assessments may include projects, formal research, tests, quizzes, etc. If you have any questions about this, please contact me. </w:t>
      </w:r>
    </w:p>
    <w:p w14:paraId="75374E2C" w14:textId="70DC2011" w:rsidR="002536EC" w:rsidRPr="00AE776F" w:rsidRDefault="002536EC"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Sincerely,</w:t>
      </w:r>
    </w:p>
    <w:p w14:paraId="47C72602" w14:textId="7D254631" w:rsidR="002536EC" w:rsidRPr="00AE776F" w:rsidRDefault="00D30CBE"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Vicki Ewalt</w:t>
      </w:r>
    </w:p>
    <w:p w14:paraId="378732FB" w14:textId="311C7C00" w:rsidR="002536EC" w:rsidRPr="00AE776F" w:rsidRDefault="00D30CBE"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 xml:space="preserve">WES Media Teacher </w:t>
      </w:r>
    </w:p>
    <w:p w14:paraId="07408DBD" w14:textId="25A4564E" w:rsidR="002536EC" w:rsidRDefault="002536EC" w:rsidP="002536EC">
      <w:pPr>
        <w:spacing w:after="0"/>
        <w:rPr>
          <w:b/>
          <w:sz w:val="28"/>
        </w:rPr>
      </w:pPr>
      <w:bookmarkStart w:id="0" w:name="_GoBack"/>
      <w:bookmarkEnd w:id="0"/>
    </w:p>
    <w:p w14:paraId="452118E2" w14:textId="5B02CED4" w:rsidR="002536EC" w:rsidRDefault="002536EC" w:rsidP="002536EC">
      <w:pPr>
        <w:ind w:left="2160" w:firstLine="720"/>
        <w:rPr>
          <w:b/>
          <w:sz w:val="32"/>
        </w:rPr>
      </w:pPr>
    </w:p>
    <w:p w14:paraId="15C57741" w14:textId="77777777" w:rsidR="00D30CBE" w:rsidRPr="00D30CBE" w:rsidRDefault="00D30CBE" w:rsidP="002536EC">
      <w:pPr>
        <w:ind w:left="2160" w:firstLine="720"/>
        <w:rPr>
          <w:b/>
          <w:sz w:val="16"/>
          <w:szCs w:val="16"/>
        </w:rPr>
      </w:pPr>
    </w:p>
    <w:p w14:paraId="5B702576" w14:textId="3C677FE1" w:rsidR="002536EC" w:rsidRPr="002536EC" w:rsidRDefault="00B52C5D" w:rsidP="002536EC">
      <w:pPr>
        <w:ind w:left="2160" w:firstLine="720"/>
        <w:rPr>
          <w:b/>
          <w:sz w:val="32"/>
        </w:rPr>
      </w:pPr>
      <w:r>
        <w:rPr>
          <w:b/>
          <w:noProof/>
          <w:sz w:val="32"/>
        </w:rPr>
        <w:drawing>
          <wp:anchor distT="0" distB="0" distL="114300" distR="114300" simplePos="0" relativeHeight="251660288" behindDoc="0" locked="0" layoutInCell="1" allowOverlap="1" wp14:anchorId="32248055" wp14:editId="087F27A7">
            <wp:simplePos x="0" y="0"/>
            <wp:positionH relativeFrom="column">
              <wp:posOffset>4399915</wp:posOffset>
            </wp:positionH>
            <wp:positionV relativeFrom="paragraph">
              <wp:posOffset>12700</wp:posOffset>
            </wp:positionV>
            <wp:extent cx="790575" cy="790575"/>
            <wp:effectExtent l="0" t="0" r="9525" b="9525"/>
            <wp:wrapThrough wrapText="bothSides">
              <wp:wrapPolygon edited="0">
                <wp:start x="0" y="0"/>
                <wp:lineTo x="0" y="21340"/>
                <wp:lineTo x="21340" y="21340"/>
                <wp:lineTo x="213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2536EC" w:rsidRPr="002536EC">
        <w:rPr>
          <w:b/>
          <w:sz w:val="32"/>
        </w:rPr>
        <w:t>Media Grading Criteria</w:t>
      </w:r>
    </w:p>
    <w:p w14:paraId="2C53B144" w14:textId="77777777" w:rsidR="00AE776F" w:rsidRPr="00AE776F" w:rsidRDefault="00AE776F" w:rsidP="002536EC">
      <w:pPr>
        <w:spacing w:after="0"/>
        <w:rPr>
          <w:sz w:val="32"/>
          <w:szCs w:val="32"/>
        </w:rPr>
      </w:pPr>
    </w:p>
    <w:p w14:paraId="785A17D3" w14:textId="20EC8269" w:rsidR="002536EC" w:rsidRPr="00AE776F" w:rsidRDefault="002536EC" w:rsidP="002536EC">
      <w:pPr>
        <w:spacing w:after="0"/>
        <w:rPr>
          <w:sz w:val="28"/>
        </w:rPr>
      </w:pPr>
      <w:r w:rsidRPr="00AE776F">
        <w:rPr>
          <w:sz w:val="28"/>
        </w:rPr>
        <w:t xml:space="preserve">Dear Families, </w:t>
      </w:r>
    </w:p>
    <w:p w14:paraId="3350F270" w14:textId="07736B9E" w:rsidR="002536EC" w:rsidRPr="00AE776F" w:rsidRDefault="002536EC" w:rsidP="002536EC">
      <w:pPr>
        <w:spacing w:after="0"/>
        <w:rPr>
          <w:sz w:val="28"/>
        </w:rPr>
      </w:pPr>
      <w:r w:rsidRPr="00AE776F">
        <w:rPr>
          <w:sz w:val="28"/>
        </w:rPr>
        <w:t xml:space="preserve">     The Wicomico County Public Schools Grading Policy now includes the Media Program. Students </w:t>
      </w:r>
      <w:r w:rsidR="00024CB4" w:rsidRPr="00AE776F">
        <w:rPr>
          <w:sz w:val="28"/>
        </w:rPr>
        <w:t xml:space="preserve">in grades 1-5 </w:t>
      </w:r>
      <w:r w:rsidRPr="00AE776F">
        <w:rPr>
          <w:sz w:val="28"/>
        </w:rPr>
        <w:t>will receive a grade of O (90-100%), S (70-89%) or U (0-69%).  Grades will be taken 4 times during the marking term.  50% of the grades will be format</w:t>
      </w:r>
      <w:r w:rsidR="00B21B0D" w:rsidRPr="00AE776F">
        <w:rPr>
          <w:sz w:val="28"/>
        </w:rPr>
        <w:t xml:space="preserve">ive, which are assignments </w:t>
      </w:r>
      <w:r w:rsidRPr="00AE776F">
        <w:rPr>
          <w:sz w:val="28"/>
        </w:rPr>
        <w:t xml:space="preserve">embedded as part of daily instruction. These assignments may include classwork, cooperative activities, exit tickets, informal writing assignments, etc. 50% of the grades will be summative, which are used to determine what students know, understand and are able to do at one point in time.  Examples of summative assessments may include projects, formal research, tests, quizzes, etc. If you have any questions about this, please contact me. </w:t>
      </w:r>
    </w:p>
    <w:p w14:paraId="43718509" w14:textId="77777777" w:rsidR="002536EC" w:rsidRPr="00AE776F" w:rsidRDefault="002536EC"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Sincerely,</w:t>
      </w:r>
    </w:p>
    <w:p w14:paraId="750975A5" w14:textId="0C78B0E1" w:rsidR="002536EC" w:rsidRPr="00AE776F" w:rsidRDefault="00D30CBE"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Vicki Ewalt</w:t>
      </w:r>
    </w:p>
    <w:p w14:paraId="2C8FB359" w14:textId="3D87BE4D" w:rsidR="002536EC" w:rsidRPr="00AE776F" w:rsidRDefault="00D30CBE" w:rsidP="002536EC">
      <w:pPr>
        <w:spacing w:after="0"/>
        <w:rPr>
          <w:sz w:val="28"/>
        </w:rPr>
      </w:pP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r>
      <w:r w:rsidRPr="00AE776F">
        <w:rPr>
          <w:sz w:val="28"/>
        </w:rPr>
        <w:tab/>
        <w:t>WES Media Teacher</w:t>
      </w:r>
    </w:p>
    <w:sectPr w:rsidR="002536EC" w:rsidRPr="00AE776F" w:rsidSect="00AE776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C2"/>
    <w:rsid w:val="00024CB4"/>
    <w:rsid w:val="000A6878"/>
    <w:rsid w:val="002536EC"/>
    <w:rsid w:val="00283BC2"/>
    <w:rsid w:val="00376E30"/>
    <w:rsid w:val="003828DC"/>
    <w:rsid w:val="004D30F9"/>
    <w:rsid w:val="004F6817"/>
    <w:rsid w:val="00AE776F"/>
    <w:rsid w:val="00B21B0D"/>
    <w:rsid w:val="00B52C5D"/>
    <w:rsid w:val="00D30CBE"/>
    <w:rsid w:val="00E955B0"/>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C06B"/>
  <w15:chartTrackingRefBased/>
  <w15:docId w15:val="{266A6ACF-36B1-4BC0-A1B5-931BF0D8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Lewis</dc:creator>
  <cp:keywords/>
  <dc:description/>
  <cp:lastModifiedBy>Vicki Ewalt</cp:lastModifiedBy>
  <cp:revision>6</cp:revision>
  <cp:lastPrinted>2017-09-13T12:14:00Z</cp:lastPrinted>
  <dcterms:created xsi:type="dcterms:W3CDTF">2017-09-07T16:52:00Z</dcterms:created>
  <dcterms:modified xsi:type="dcterms:W3CDTF">2017-09-13T12:20:00Z</dcterms:modified>
</cp:coreProperties>
</file>